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C1F" w:rsidRPr="00F12999" w:rsidRDefault="00742C1F" w:rsidP="00742C1F">
      <w:pPr>
        <w:ind w:firstLine="851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Прафілактычная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30"/>
          <w:szCs w:val="30"/>
        </w:rPr>
        <w:t>акцыя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 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“</w:t>
      </w:r>
      <w:proofErr w:type="spellStart"/>
      <w:proofErr w:type="gramEnd"/>
      <w:r>
        <w:rPr>
          <w:rFonts w:ascii="Times New Roman" w:hAnsi="Times New Roman" w:cs="Times New Roman"/>
          <w:b/>
          <w:sz w:val="30"/>
          <w:szCs w:val="30"/>
        </w:rPr>
        <w:t>Старасць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без гвалту!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”</w:t>
      </w:r>
    </w:p>
    <w:p w:rsidR="00742C1F" w:rsidRDefault="00742C1F" w:rsidP="00742C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12999">
        <w:rPr>
          <w:rFonts w:ascii="Times New Roman" w:hAnsi="Times New Roman" w:cs="Times New Roman"/>
          <w:sz w:val="30"/>
          <w:szCs w:val="30"/>
          <w:lang w:val="be-BY"/>
        </w:rPr>
        <w:t>У верасні 2021 года ў Ашмянскім раёне прайшла прафілактычная акцыя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“С</w:t>
      </w:r>
      <w:r w:rsidRPr="00F12999">
        <w:rPr>
          <w:rFonts w:ascii="Times New Roman" w:hAnsi="Times New Roman" w:cs="Times New Roman"/>
          <w:sz w:val="30"/>
          <w:szCs w:val="30"/>
          <w:lang w:val="be-BY"/>
        </w:rPr>
        <w:t>тарасць без гвалту!</w:t>
      </w: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F12999">
        <w:rPr>
          <w:rFonts w:ascii="Times New Roman" w:hAnsi="Times New Roman" w:cs="Times New Roman"/>
          <w:sz w:val="30"/>
          <w:szCs w:val="30"/>
          <w:lang w:val="be-BY"/>
        </w:rPr>
        <w:t>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742C1F" w:rsidRPr="00F12999" w:rsidRDefault="00742C1F" w:rsidP="00742C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 рамках акцыі спецыялісты ДУ “</w:t>
      </w:r>
      <w:r w:rsidRPr="00F12999">
        <w:rPr>
          <w:rFonts w:ascii="Times New Roman" w:hAnsi="Times New Roman" w:cs="Times New Roman"/>
          <w:sz w:val="30"/>
          <w:szCs w:val="30"/>
          <w:lang w:val="be-BY"/>
        </w:rPr>
        <w:t>Тэрытарыяльны цэнтр сацыяльнага абслугоўванн</w:t>
      </w:r>
      <w:r>
        <w:rPr>
          <w:rFonts w:ascii="Times New Roman" w:hAnsi="Times New Roman" w:cs="Times New Roman"/>
          <w:sz w:val="30"/>
          <w:szCs w:val="30"/>
          <w:lang w:val="be-BY"/>
        </w:rPr>
        <w:t>я насельніцтва Ощмянского раёна”</w:t>
      </w:r>
      <w:r w:rsidRPr="00F12999">
        <w:rPr>
          <w:rFonts w:ascii="Times New Roman" w:hAnsi="Times New Roman" w:cs="Times New Roman"/>
          <w:sz w:val="30"/>
          <w:szCs w:val="30"/>
          <w:lang w:val="be-BY"/>
        </w:rPr>
        <w:t xml:space="preserve"> сумесна з членамі назіральных камісій па забеспячэнні бяспечных умоў пражывання грамадзян наведалі па месцы пражывання грамадзян пажылога ўзросту, праінфармавалі аб арганізацыях, якія аказваюць дапамогу пацярпелым ад гвалту.</w:t>
      </w:r>
    </w:p>
    <w:p w:rsidR="00742C1F" w:rsidRPr="00F12999" w:rsidRDefault="00742C1F" w:rsidP="00742C1F">
      <w:pPr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12999">
        <w:rPr>
          <w:rFonts w:ascii="Times New Roman" w:hAnsi="Times New Roman" w:cs="Times New Roman"/>
          <w:sz w:val="30"/>
          <w:szCs w:val="30"/>
          <w:lang w:val="be-BY"/>
        </w:rPr>
        <w:t xml:space="preserve">Да акцыі далучыліся і навучэнцы УА 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F12999">
        <w:rPr>
          <w:rFonts w:ascii="Times New Roman" w:hAnsi="Times New Roman" w:cs="Times New Roman"/>
          <w:sz w:val="30"/>
          <w:szCs w:val="30"/>
          <w:lang w:val="be-BY"/>
        </w:rPr>
        <w:t>Ашмянскі дзяр</w:t>
      </w:r>
      <w:r>
        <w:rPr>
          <w:rFonts w:ascii="Times New Roman" w:hAnsi="Times New Roman" w:cs="Times New Roman"/>
          <w:sz w:val="30"/>
          <w:szCs w:val="30"/>
          <w:lang w:val="be-BY"/>
        </w:rPr>
        <w:t>жаўны аграрна-эканамічны каледж” – валанцёры атрада “Ветразь Надзеі”</w:t>
      </w:r>
      <w:r w:rsidRPr="00F12999">
        <w:rPr>
          <w:rFonts w:ascii="Times New Roman" w:hAnsi="Times New Roman" w:cs="Times New Roman"/>
          <w:sz w:val="30"/>
          <w:szCs w:val="30"/>
          <w:lang w:val="be-BY"/>
        </w:rPr>
        <w:t>, якія выйшлі на вул</w:t>
      </w:r>
      <w:r>
        <w:rPr>
          <w:rFonts w:ascii="Times New Roman" w:hAnsi="Times New Roman" w:cs="Times New Roman"/>
          <w:sz w:val="30"/>
          <w:szCs w:val="30"/>
          <w:lang w:val="be-BY"/>
        </w:rPr>
        <w:t>іцы горада і заклікалі не ўтайваць</w:t>
      </w:r>
      <w:r w:rsidRPr="00F12999">
        <w:rPr>
          <w:rFonts w:ascii="Times New Roman" w:hAnsi="Times New Roman" w:cs="Times New Roman"/>
          <w:sz w:val="30"/>
          <w:szCs w:val="30"/>
          <w:lang w:val="be-BY"/>
        </w:rPr>
        <w:t xml:space="preserve"> факты гвалту ў дачыненні да грамадзян сталага ўзросту, а таксама праінфармавалі аб магчымасцях дзяржаўных органаў і арганіз</w:t>
      </w:r>
      <w:r>
        <w:rPr>
          <w:rFonts w:ascii="Times New Roman" w:hAnsi="Times New Roman" w:cs="Times New Roman"/>
          <w:sz w:val="30"/>
          <w:szCs w:val="30"/>
          <w:lang w:val="be-BY"/>
        </w:rPr>
        <w:t>ацый у вырашэнні праблем гвалту</w:t>
      </w:r>
      <w:r w:rsidRPr="00F12999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742C1F" w:rsidRPr="00F12999" w:rsidRDefault="00742C1F" w:rsidP="00742C1F">
      <w:pPr>
        <w:ind w:left="-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128C6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0C72DAE" wp14:editId="543059D5">
            <wp:extent cx="3867579" cy="2577513"/>
            <wp:effectExtent l="19050" t="0" r="0" b="0"/>
            <wp:docPr id="11" name="Рисунок 1" descr="U:\Алеся\старость без насилия\DSC_4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Алеся\старость без насилия\DSC_42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892" cy="2574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128C6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DF31040" wp14:editId="50C35937">
            <wp:extent cx="2362200" cy="3000375"/>
            <wp:effectExtent l="19050" t="0" r="0" b="0"/>
            <wp:docPr id="12" name="Рисунок 3" descr="U:\Алеся\старость без насилия\IMG-058a8d9ab22542d6c6e4cf1ea25aebd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Алеся\старость без насилия\IMG-058a8d9ab22542d6c6e4cf1ea25aebdc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326" cy="3008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999" w:rsidRPr="00742C1F" w:rsidRDefault="00742C1F" w:rsidP="00742C1F">
      <w:pPr>
        <w:ind w:left="-709"/>
        <w:rPr>
          <w:rFonts w:ascii="Times New Roman" w:hAnsi="Times New Roman" w:cs="Times New Roman"/>
          <w:sz w:val="30"/>
          <w:szCs w:val="30"/>
          <w:lang w:val="be-BY"/>
        </w:rPr>
      </w:pPr>
      <w:r w:rsidRPr="00E128C6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1427762" wp14:editId="1DEAD3BA">
            <wp:extent cx="3629112" cy="2418587"/>
            <wp:effectExtent l="19050" t="0" r="9438" b="0"/>
            <wp:docPr id="13" name="Рисунок 2" descr="U:\Алеся\старость без насилия\DSC_4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Алеся\старость без насилия\DSC_42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071" cy="2422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128C6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4C95A6A" wp14:editId="4B9E7829">
            <wp:extent cx="2152650" cy="2714625"/>
            <wp:effectExtent l="19050" t="0" r="0" b="0"/>
            <wp:docPr id="14" name="Рисунок 4" descr="U:\Алеся\старость без насилия\IMG-b2f89b5f0eeeba3f9af55bc1247e171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:\Алеся\старость без насилия\IMG-b2f89b5f0eeeba3f9af55bc1247e171d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003" cy="272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999" w:rsidRPr="00742C1F" w:rsidSect="0092720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31"/>
    <w:rsid w:val="002049C8"/>
    <w:rsid w:val="00301C4C"/>
    <w:rsid w:val="00335721"/>
    <w:rsid w:val="00602731"/>
    <w:rsid w:val="00616D67"/>
    <w:rsid w:val="00652373"/>
    <w:rsid w:val="00730837"/>
    <w:rsid w:val="00742C1F"/>
    <w:rsid w:val="00876BA3"/>
    <w:rsid w:val="0092720E"/>
    <w:rsid w:val="00AF7979"/>
    <w:rsid w:val="00B13099"/>
    <w:rsid w:val="00B14C7B"/>
    <w:rsid w:val="00D0785A"/>
    <w:rsid w:val="00DA6D0B"/>
    <w:rsid w:val="00E128C6"/>
    <w:rsid w:val="00E94465"/>
    <w:rsid w:val="00EC6472"/>
    <w:rsid w:val="00F07455"/>
    <w:rsid w:val="00F12999"/>
    <w:rsid w:val="00F52190"/>
    <w:rsid w:val="00FD44ED"/>
    <w:rsid w:val="00FD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7AC9-F7B3-44B2-9F3C-D8CA1539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Блажиевский Владимир</cp:lastModifiedBy>
  <cp:revision>2</cp:revision>
  <cp:lastPrinted>2021-10-04T11:54:00Z</cp:lastPrinted>
  <dcterms:created xsi:type="dcterms:W3CDTF">2021-10-05T14:33:00Z</dcterms:created>
  <dcterms:modified xsi:type="dcterms:W3CDTF">2021-10-05T14:33:00Z</dcterms:modified>
</cp:coreProperties>
</file>