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0BE" w:rsidRPr="007D4D44" w:rsidRDefault="00E111DB" w:rsidP="0075221B">
      <w:pPr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Скажы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“</w:t>
      </w:r>
      <w:r w:rsidR="001F242E">
        <w:rPr>
          <w:rFonts w:ascii="Times New Roman" w:hAnsi="Times New Roman" w:cs="Times New Roman"/>
          <w:sz w:val="28"/>
          <w:szCs w:val="28"/>
        </w:rPr>
        <w:t>НЕ</w:t>
      </w:r>
      <w:r w:rsidR="004F70BE" w:rsidRPr="004F70BE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="004F70BE"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0BE"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="004F70BE" w:rsidRPr="004F70BE">
        <w:rPr>
          <w:rFonts w:ascii="Times New Roman" w:hAnsi="Times New Roman" w:cs="Times New Roman"/>
          <w:sz w:val="28"/>
          <w:szCs w:val="28"/>
        </w:rPr>
        <w:t xml:space="preserve"> плат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F70BE" w:rsidRPr="004F70BE">
        <w:rPr>
          <w:rFonts w:ascii="Times New Roman" w:hAnsi="Times New Roman" w:cs="Times New Roman"/>
          <w:sz w:val="28"/>
          <w:szCs w:val="28"/>
        </w:rPr>
        <w:t xml:space="preserve"> ў </w:t>
      </w:r>
      <w:r w:rsidR="007D4D44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="004F70BE" w:rsidRPr="004F70BE">
        <w:rPr>
          <w:rFonts w:ascii="Times New Roman" w:hAnsi="Times New Roman" w:cs="Times New Roman"/>
          <w:sz w:val="28"/>
          <w:szCs w:val="28"/>
        </w:rPr>
        <w:t>канверце</w:t>
      </w:r>
      <w:proofErr w:type="spellEnd"/>
      <w:r w:rsidR="007D4D44">
        <w:rPr>
          <w:rFonts w:ascii="Times New Roman" w:hAnsi="Times New Roman" w:cs="Times New Roman"/>
          <w:sz w:val="28"/>
          <w:szCs w:val="28"/>
          <w:lang w:val="be-BY"/>
        </w:rPr>
        <w:t>”</w:t>
      </w:r>
    </w:p>
    <w:p w:rsidR="004F70BE" w:rsidRPr="00E111DB" w:rsidRDefault="004F70BE" w:rsidP="00D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E111DB">
        <w:rPr>
          <w:rFonts w:ascii="Times New Roman" w:hAnsi="Times New Roman" w:cs="Times New Roman"/>
          <w:sz w:val="28"/>
          <w:szCs w:val="28"/>
          <w:lang w:val="be-BY"/>
        </w:rPr>
        <w:t>Дэпартаментам дзяржаўнай інспекцыі працы Міністэрства працы і сацыяльнай абароны Рэспублікі Беларусь асаблівая ўвага надаецца суб'ектам прадпрымальніцкай дзейнасці, якія выплачваюць работнікам заработную плату ў "канвертах".</w:t>
      </w:r>
    </w:p>
    <w:p w:rsidR="004F70BE" w:rsidRPr="004F70BE" w:rsidRDefault="004F70BE" w:rsidP="00D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11DB">
        <w:rPr>
          <w:rFonts w:ascii="Times New Roman" w:hAnsi="Times New Roman" w:cs="Times New Roman"/>
          <w:sz w:val="28"/>
          <w:szCs w:val="28"/>
          <w:lang w:val="be-BY"/>
        </w:rPr>
        <w:t xml:space="preserve">Пад выплатай заработнай платы ў "канверце" маюцца на ўвазе ўзнагароджання, якія працадаўца выплачвае работніку, не складаючы з ім працоўнай або грамадзянска-прававой дагаворы ў пісьмовай форме альбо працаўладкоўваючы работніка на няпоўны працоўны час пры фактычнай занятасці яго ў арганізацыі поўны працоўны дзень (тыдзень). </w:t>
      </w:r>
      <w:r w:rsidRPr="004F70BE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якасці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адзінага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аргументу для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матывацыі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на выплату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платы ў</w:t>
      </w:r>
      <w:r w:rsidR="007D4D44">
        <w:rPr>
          <w:rFonts w:ascii="Times New Roman" w:hAnsi="Times New Roman" w:cs="Times New Roman"/>
          <w:sz w:val="28"/>
          <w:szCs w:val="28"/>
        </w:rPr>
        <w:t xml:space="preserve"> </w:t>
      </w:r>
      <w:r w:rsidR="007D4D44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канвертах</w:t>
      </w:r>
      <w:proofErr w:type="spellEnd"/>
      <w:r w:rsidR="007D4D44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наймальнік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паведамляе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работнікам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без выплаты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падаткаў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сума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атрыманай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платы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больш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афіцыйная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>.</w:t>
      </w:r>
    </w:p>
    <w:p w:rsidR="004F70BE" w:rsidRPr="004F70BE" w:rsidRDefault="004F70BE" w:rsidP="00D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BE">
        <w:rPr>
          <w:rFonts w:ascii="Times New Roman" w:hAnsi="Times New Roman" w:cs="Times New Roman"/>
          <w:sz w:val="28"/>
          <w:szCs w:val="28"/>
        </w:rPr>
        <w:t xml:space="preserve">Разам з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тым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згаджаючыся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на выплату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платы ў "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канвертах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работнікі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павінны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разумець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яны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губляюць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пэўную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сацыяльную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абароненасць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. Так,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атрымліваючы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ўсю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платы ў "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канверце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", 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выпадку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хваробы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лісток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непрацаздольнасці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работніку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будзе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аплочаны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аплочаны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толькі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зыходзячы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памеру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афіцыйнай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часткі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платы.</w:t>
      </w:r>
    </w:p>
    <w:p w:rsidR="004F70BE" w:rsidRPr="004F70BE" w:rsidRDefault="004F70BE" w:rsidP="00D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Работнікам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атрымліваюць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заработную плату без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яе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адлюстравання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рэгістрах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бухгалтарскага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ўліку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не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гарантаваная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выплата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даплат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памеру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мінімальнай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платы з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улікам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адпрацаванага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часу, за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звышурочны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час,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дзяржаўныя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святы,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святочныя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выхадныя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дні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за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начны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час і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іншых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выплат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кампенсавальнага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характару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аплата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сярэдняга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заробку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за час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працоўнага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водпуску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выплата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грашовай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кампенсацыі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нявыкарыстаны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працоўны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адпачынак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звальненні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і т. п.</w:t>
      </w:r>
    </w:p>
    <w:p w:rsidR="004F70BE" w:rsidRPr="004F70BE" w:rsidRDefault="004F70BE" w:rsidP="00D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Гэта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тычыцца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памеру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пенсіі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ўзросту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паколькі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яна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прызначаецца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перыяд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якім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работнік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падлягаў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дзяржаўнаму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сацыяльнаму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страхаванню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і за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яго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таксама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ім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самім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прадугледжаных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заканадаўствам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выпадках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выплачваліся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абавязковыя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страхавыя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ўзносы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бюджэт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Фонду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абароны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насельніцтва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памер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пенсіі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залежыць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памеру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афіцыйнай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платы).</w:t>
      </w:r>
    </w:p>
    <w:p w:rsidR="004F70BE" w:rsidRPr="004F70BE" w:rsidRDefault="004F70BE" w:rsidP="00D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Хочацца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адзначыць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Дэпартаментам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інспекцыі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Міністэрства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абароны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выпрацаваны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пэўны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механізм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узаемадзеяння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Міністэрствам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падатках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зборах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Беларусь, Фондам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сацыяльнай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абароны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насельніцтва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Беларусь,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накіраваны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выяўленне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фактаў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выплаты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платы ў </w:t>
      </w:r>
      <w:r w:rsidR="003E6D3D">
        <w:rPr>
          <w:rFonts w:ascii="Times New Roman" w:hAnsi="Times New Roman" w:cs="Times New Roman"/>
          <w:sz w:val="28"/>
          <w:szCs w:val="28"/>
          <w:lang w:val="be-BY"/>
        </w:rPr>
        <w:t>“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канвертах</w:t>
      </w:r>
      <w:proofErr w:type="spellEnd"/>
      <w:r w:rsidR="003E6D3D">
        <w:rPr>
          <w:rFonts w:ascii="Times New Roman" w:hAnsi="Times New Roman" w:cs="Times New Roman"/>
          <w:sz w:val="28"/>
          <w:szCs w:val="28"/>
          <w:lang w:val="be-BY"/>
        </w:rPr>
        <w:t>”</w:t>
      </w:r>
      <w:r w:rsidRPr="004F70BE">
        <w:rPr>
          <w:rFonts w:ascii="Times New Roman" w:hAnsi="Times New Roman" w:cs="Times New Roman"/>
          <w:sz w:val="28"/>
          <w:szCs w:val="28"/>
        </w:rPr>
        <w:t>.</w:t>
      </w:r>
    </w:p>
    <w:p w:rsidR="004F70BE" w:rsidRPr="004F70BE" w:rsidRDefault="004F70BE" w:rsidP="00D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0BE">
        <w:rPr>
          <w:rFonts w:ascii="Times New Roman" w:hAnsi="Times New Roman" w:cs="Times New Roman"/>
          <w:sz w:val="28"/>
          <w:szCs w:val="28"/>
        </w:rPr>
        <w:t xml:space="preserve">Так, 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выніку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разгляду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трэцім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квартале 2021 года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пісьмовых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інфармацый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якія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паступілі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 названых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органаў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было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выяўлена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тры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факты не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афармлення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работнікамі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працоўных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стасункаў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пісьмовай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форме, 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сувязі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чым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службовыя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асобы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наймальнікаў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былі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прыцягнутыя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адміністрацыйнай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адказнасці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>.</w:t>
      </w:r>
    </w:p>
    <w:p w:rsidR="004F70BE" w:rsidRPr="004F70BE" w:rsidRDefault="004F70BE" w:rsidP="00D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F70BE">
        <w:rPr>
          <w:rFonts w:ascii="Times New Roman" w:hAnsi="Times New Roman" w:cs="Times New Roman"/>
          <w:sz w:val="28"/>
          <w:szCs w:val="28"/>
        </w:rPr>
        <w:lastRenderedPageBreak/>
        <w:t>Звяртаем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увагу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невыкананне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наймальнікам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устаноўленага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парадку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прыёму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(не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афармленне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працоўных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адносін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пісьмовай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форме),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цягне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накладанне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штрафу ў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памеры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дзвюх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дваццаці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базавых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велічынь</w:t>
      </w:r>
      <w:proofErr w:type="spellEnd"/>
      <w:r w:rsidR="00C53543">
        <w:rPr>
          <w:rFonts w:ascii="Times New Roman" w:hAnsi="Times New Roman" w:cs="Times New Roman"/>
          <w:sz w:val="28"/>
          <w:szCs w:val="28"/>
          <w:lang w:val="be-BY"/>
        </w:rPr>
        <w:t xml:space="preserve">   </w:t>
      </w:r>
      <w:r w:rsidRPr="004F70BE">
        <w:rPr>
          <w:rFonts w:ascii="Times New Roman" w:hAnsi="Times New Roman" w:cs="Times New Roman"/>
          <w:sz w:val="28"/>
          <w:szCs w:val="28"/>
        </w:rPr>
        <w:t xml:space="preserve"> (ч.6 арт.10.12</w:t>
      </w:r>
      <w:bookmarkStart w:id="0" w:name="_GoBack"/>
      <w:bookmarkEnd w:id="0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правапарушэннях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Парушэнне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тэрмінаў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выплаты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заработнай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платы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работнікам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якімі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аформлены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працоўныя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адносіны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ў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пісьмовай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форме,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цягне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накладанне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штрафу ў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памеры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чатырох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пяцідзесяці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базавых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велічынь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(ч. 3 арт. 10.12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правапарушэннях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Дзеі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учыненыя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паўторна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працягу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пасля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накладання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адміністрацыйнага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спагнання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такія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ж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парушэнні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цягнуць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накладанне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штрафу ў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памеры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ад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трыццаці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да ста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базавых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велічынь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(ч. 4 арт. 10.12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Кодэкса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Рэспублікі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Беларусь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адміністрацыйных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правапарушэннях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>).</w:t>
      </w:r>
    </w:p>
    <w:p w:rsidR="004F70BE" w:rsidRPr="004F70BE" w:rsidRDefault="004F70BE" w:rsidP="00DB6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70BE" w:rsidRPr="004F70BE" w:rsidRDefault="00DB66BF" w:rsidP="00DB66BF">
      <w:pPr>
        <w:tabs>
          <w:tab w:val="left" w:pos="82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="004F70BE" w:rsidRPr="004F70BE">
        <w:rPr>
          <w:rFonts w:ascii="Times New Roman" w:hAnsi="Times New Roman" w:cs="Times New Roman"/>
          <w:sz w:val="28"/>
          <w:szCs w:val="28"/>
        </w:rPr>
        <w:t>Таццяна</w:t>
      </w:r>
      <w:proofErr w:type="spellEnd"/>
      <w:r w:rsidR="004F70BE"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70BE" w:rsidRPr="004F70BE">
        <w:rPr>
          <w:rFonts w:ascii="Times New Roman" w:hAnsi="Times New Roman" w:cs="Times New Roman"/>
          <w:sz w:val="28"/>
          <w:szCs w:val="28"/>
        </w:rPr>
        <w:t>Вержынская</w:t>
      </w:r>
      <w:proofErr w:type="spellEnd"/>
      <w:r w:rsidR="004F70BE" w:rsidRPr="004F70BE">
        <w:rPr>
          <w:rFonts w:ascii="Times New Roman" w:hAnsi="Times New Roman" w:cs="Times New Roman"/>
          <w:sz w:val="28"/>
          <w:szCs w:val="28"/>
        </w:rPr>
        <w:t>,</w:t>
      </w:r>
      <w:r w:rsidR="00C278F3">
        <w:rPr>
          <w:rFonts w:ascii="Times New Roman" w:hAnsi="Times New Roman" w:cs="Times New Roman"/>
          <w:sz w:val="28"/>
          <w:szCs w:val="28"/>
        </w:rPr>
        <w:tab/>
      </w:r>
    </w:p>
    <w:p w:rsidR="004F70BE" w:rsidRPr="004F70BE" w:rsidRDefault="004F70BE" w:rsidP="003C14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галоўны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дзяржаўны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інспектар</w:t>
      </w:r>
      <w:proofErr w:type="spellEnd"/>
      <w:r w:rsidR="00C278F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F70BE" w:rsidRPr="004F70BE" w:rsidRDefault="004F70BE" w:rsidP="003C14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Смаргонскага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міжраённага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аддзела</w:t>
      </w:r>
      <w:proofErr w:type="spellEnd"/>
      <w:r w:rsidR="00C278F3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4F70BE" w:rsidRPr="004F70BE" w:rsidRDefault="004F70BE" w:rsidP="003C14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Гродзенскага</w:t>
      </w:r>
      <w:proofErr w:type="spellEnd"/>
      <w:r w:rsidR="003C14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абласнога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ўпраўлення</w:t>
      </w:r>
      <w:proofErr w:type="spellEnd"/>
    </w:p>
    <w:p w:rsidR="004F70BE" w:rsidRPr="004F70BE" w:rsidRDefault="004F70BE" w:rsidP="003C14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Дэпартамента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дзяржаўнай</w:t>
      </w:r>
      <w:proofErr w:type="spellEnd"/>
    </w:p>
    <w:p w:rsidR="00A21525" w:rsidRPr="004F70BE" w:rsidRDefault="004F70BE" w:rsidP="003C1462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proofErr w:type="spellStart"/>
      <w:r w:rsidRPr="004F70BE">
        <w:rPr>
          <w:rFonts w:ascii="Times New Roman" w:hAnsi="Times New Roman" w:cs="Times New Roman"/>
          <w:sz w:val="28"/>
          <w:szCs w:val="28"/>
        </w:rPr>
        <w:t>інспекцыі</w:t>
      </w:r>
      <w:proofErr w:type="spellEnd"/>
      <w:r w:rsidRPr="004F70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F70BE">
        <w:rPr>
          <w:rFonts w:ascii="Times New Roman" w:hAnsi="Times New Roman" w:cs="Times New Roman"/>
          <w:sz w:val="28"/>
          <w:szCs w:val="28"/>
        </w:rPr>
        <w:t>працы</w:t>
      </w:r>
      <w:proofErr w:type="spellEnd"/>
    </w:p>
    <w:sectPr w:rsidR="00A21525" w:rsidRPr="004F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0BE"/>
    <w:rsid w:val="001F242E"/>
    <w:rsid w:val="002D365D"/>
    <w:rsid w:val="003C1462"/>
    <w:rsid w:val="003E6D3D"/>
    <w:rsid w:val="004F70BE"/>
    <w:rsid w:val="0075221B"/>
    <w:rsid w:val="007D4D44"/>
    <w:rsid w:val="00A21525"/>
    <w:rsid w:val="00C278F3"/>
    <w:rsid w:val="00C53543"/>
    <w:rsid w:val="00DB66BF"/>
    <w:rsid w:val="00E1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B16632-9411-410A-94CE-9F1FCF85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70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14</cp:revision>
  <dcterms:created xsi:type="dcterms:W3CDTF">2021-09-29T05:24:00Z</dcterms:created>
  <dcterms:modified xsi:type="dcterms:W3CDTF">2021-09-29T11:49:00Z</dcterms:modified>
</cp:coreProperties>
</file>